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FF21B6" w:rsidRPr="0036741D" w:rsidP="00FF21B6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>Аннотация к рабочей программе</w:t>
      </w:r>
    </w:p>
    <w:p w:rsidR="00FF21B6" w:rsidRPr="0036741D" w:rsidP="00FF21B6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по </w:t>
      </w:r>
      <w:r>
        <w:rPr>
          <w:rFonts w:eastAsia="Calibri"/>
          <w:b/>
          <w:color w:val="2D2F32"/>
          <w:sz w:val="28"/>
          <w:szCs w:val="28"/>
          <w:lang w:val="ru-RU" w:eastAsia="en-US" w:bidi="ar-SA"/>
        </w:rPr>
        <w:t>предмету «Музыка»</w:t>
      </w:r>
    </w:p>
    <w:p w:rsidR="00FF21B6" w:rsidRPr="0036741D" w:rsidP="00FF21B6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для обучающихся </w:t>
      </w:r>
    </w:p>
    <w:p w:rsidR="00FF21B6" w:rsidRPr="0036741D" w:rsidP="00FF21B6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 xml:space="preserve">с умственной отсталостью </w:t>
      </w:r>
    </w:p>
    <w:p w:rsidR="00FF21B6" w:rsidP="00FF21B6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="Calibri"/>
          <w:b/>
          <w:color w:val="2D2F32"/>
          <w:sz w:val="28"/>
          <w:szCs w:val="28"/>
          <w:lang w:val="ru-RU" w:eastAsia="en-US" w:bidi="ar-SA"/>
        </w:rPr>
        <w:t>(ФГОС ОВЗ) (вариант 1)</w:t>
      </w:r>
    </w:p>
    <w:p w:rsidR="00FF21B6" w:rsidP="00FF21B6">
      <w:pPr>
        <w:spacing w:after="0" w:line="240" w:lineRule="auto"/>
        <w:jc w:val="center"/>
        <w:rPr>
          <w:rFonts w:eastAsia="Calibri"/>
          <w:b/>
          <w:color w:val="2D2F32"/>
          <w:sz w:val="28"/>
          <w:szCs w:val="28"/>
          <w:lang w:val="ru-RU" w:eastAsia="en-US" w:bidi="ar-SA"/>
        </w:rPr>
      </w:pPr>
    </w:p>
    <w:p w:rsidR="00FF21B6" w:rsidRPr="00764FAE" w:rsidP="00FF21B6">
      <w:pPr>
        <w:spacing w:after="0" w:line="240" w:lineRule="auto"/>
        <w:jc w:val="both"/>
        <w:rPr>
          <w:color w:val="000000"/>
          <w:lang w:val="ru-RU" w:eastAsia="en-US" w:bidi="ar-SA"/>
        </w:rPr>
      </w:pPr>
      <w:r>
        <w:rPr>
          <w:color w:val="000000"/>
          <w:lang w:val="ru-RU" w:eastAsia="en-US" w:bidi="ar-SA"/>
        </w:rPr>
        <w:t xml:space="preserve">       </w:t>
      </w:r>
      <w:r w:rsidRPr="00764FAE">
        <w:rPr>
          <w:color w:val="000000"/>
          <w:lang w:val="ru-RU" w:eastAsia="en-US" w:bidi="ar-SA"/>
        </w:rPr>
        <w:t xml:space="preserve">Рабочая программа по предмету </w:t>
      </w:r>
      <w:r w:rsidRPr="00764FAE">
        <w:rPr>
          <w:b/>
          <w:color w:val="000000"/>
          <w:lang w:val="ru-RU" w:eastAsia="en-US" w:bidi="ar-SA"/>
        </w:rPr>
        <w:t>«Музыка и пение»</w:t>
      </w:r>
      <w:r w:rsidR="00021FB8">
        <w:rPr>
          <w:color w:val="000000"/>
          <w:lang w:val="ru-RU" w:eastAsia="en-US" w:bidi="ar-SA"/>
        </w:rPr>
        <w:t xml:space="preserve"> для 1</w:t>
      </w:r>
      <w:bookmarkStart w:id="0" w:name="_GoBack"/>
      <w:bookmarkEnd w:id="0"/>
      <w:r w:rsidRPr="00764FAE">
        <w:rPr>
          <w:color w:val="000000"/>
          <w:lang w:val="ru-RU" w:eastAsia="en-US" w:bidi="ar-SA"/>
        </w:rPr>
        <w:t xml:space="preserve">  класса</w:t>
      </w:r>
      <w:r>
        <w:rPr>
          <w:color w:val="000000"/>
          <w:lang w:val="ru-RU" w:eastAsia="en-US" w:bidi="ar-SA"/>
        </w:rPr>
        <w:t xml:space="preserve"> </w:t>
      </w:r>
      <w:r w:rsidRPr="00764FAE">
        <w:rPr>
          <w:color w:val="000000"/>
          <w:lang w:val="ru-RU" w:eastAsia="en-US" w:bidi="ar-SA"/>
        </w:rPr>
        <w:t>ГОУ ТО «Барсуковская школа им. А.М. Гаранина» разработана в соответствии с требованиями: Федерального закона от 29.12.2012 № 273-ФЗ «Об образовании в Российской Федерации»</w:t>
      </w:r>
      <w:r>
        <w:rPr>
          <w:color w:val="000000"/>
          <w:lang w:val="ru-RU" w:eastAsia="en-US" w:bidi="ar-SA"/>
        </w:rPr>
        <w:t>.</w:t>
      </w:r>
    </w:p>
    <w:p w:rsidR="00FF21B6" w:rsidP="00FF21B6">
      <w:pPr>
        <w:spacing w:after="0" w:line="240" w:lineRule="auto"/>
        <w:jc w:val="both"/>
        <w:rPr>
          <w:rFonts w:eastAsia="Calibri"/>
          <w:lang w:val="ru-RU" w:eastAsia="en-US" w:bidi="ar-SA"/>
        </w:rPr>
      </w:pPr>
    </w:p>
    <w:p w:rsidR="00FF21B6" w:rsidP="00FF21B6">
      <w:pPr>
        <w:spacing w:after="0" w:line="240" w:lineRule="auto"/>
        <w:jc w:val="both"/>
        <w:rPr>
          <w:rFonts w:eastAsia="Calibri"/>
          <w:lang w:val="ru-RU" w:eastAsia="en-US" w:bidi="ar-SA"/>
        </w:rPr>
      </w:pPr>
      <w:r w:rsidRPr="00F60E7F">
        <w:rPr>
          <w:rFonts w:eastAsia="Calibri"/>
          <w:b/>
          <w:lang w:val="ru-RU" w:eastAsia="en-US" w:bidi="ar-SA"/>
        </w:rPr>
        <w:t xml:space="preserve"> «Музыка»</w:t>
      </w:r>
      <w:r w:rsidRPr="002054B4">
        <w:rPr>
          <w:rFonts w:eastAsia="Calibri"/>
          <w:lang w:val="ru-RU" w:eastAsia="en-US" w:bidi="ar-SA"/>
        </w:rPr>
        <w:t xml:space="preserve"> ―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 </w:t>
      </w:r>
    </w:p>
    <w:p w:rsidR="00FF21B6" w:rsidP="00FF21B6">
      <w:pPr>
        <w:spacing w:after="0" w:line="240" w:lineRule="auto"/>
        <w:jc w:val="both"/>
        <w:rPr>
          <w:rFonts w:eastAsia="Calibri"/>
          <w:lang w:val="ru-RU" w:eastAsia="en-US" w:bidi="ar-SA"/>
        </w:rPr>
      </w:pPr>
      <w:r w:rsidRPr="00F60E7F">
        <w:rPr>
          <w:rFonts w:eastAsia="Calibri"/>
          <w:b/>
          <w:lang w:val="ru-RU" w:eastAsia="en-US" w:bidi="ar-SA"/>
        </w:rPr>
        <w:t>Цель</w:t>
      </w:r>
      <w:r w:rsidRPr="002054B4">
        <w:rPr>
          <w:rFonts w:eastAsia="Calibri"/>
          <w:lang w:val="ru-RU" w:eastAsia="en-US" w:bidi="ar-SA"/>
        </w:rPr>
        <w:t xml:space="preserve"> ― приобщение к музыкальной культуре обучающихся с умственной отсталостью (интеллектуальными нарушениями) как к неотъемлемой части духовной культуры. </w:t>
      </w:r>
    </w:p>
    <w:p w:rsidR="00FF21B6" w:rsidRPr="00F60E7F" w:rsidP="00FF21B6">
      <w:pPr>
        <w:spacing w:after="0" w:line="240" w:lineRule="auto"/>
        <w:jc w:val="both"/>
        <w:rPr>
          <w:rFonts w:eastAsia="Calibri"/>
          <w:b/>
          <w:lang w:val="ru-RU" w:eastAsia="en-US" w:bidi="ar-SA"/>
        </w:rPr>
      </w:pPr>
      <w:r w:rsidRPr="00F60E7F">
        <w:rPr>
          <w:rFonts w:eastAsia="Calibri"/>
          <w:b/>
          <w:lang w:val="ru-RU" w:eastAsia="en-US" w:bidi="ar-SA"/>
        </w:rPr>
        <w:t xml:space="preserve">Задачи учебного предмета «Музыка»: </w:t>
      </w:r>
    </w:p>
    <w:p w:rsidR="00FF21B6" w:rsidP="00FF21B6">
      <w:pPr>
        <w:spacing w:after="0" w:line="240" w:lineRule="auto"/>
        <w:jc w:val="both"/>
        <w:rPr>
          <w:rFonts w:eastAsia="Calibri"/>
          <w:lang w:val="ru-RU" w:eastAsia="en-US" w:bidi="ar-SA"/>
        </w:rPr>
      </w:pPr>
      <w:r w:rsidRPr="002054B4">
        <w:rPr>
          <w:rFonts w:eastAsia="Calibri"/>
          <w:lang w:val="ru-RU" w:eastAsia="en-US" w:bidi="ar-SA"/>
        </w:rPr>
        <w:t xml:space="preserve">― 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r w:rsidRPr="002054B4">
        <w:rPr>
          <w:rFonts w:eastAsia="Calibri"/>
          <w:lang w:val="ru-RU" w:eastAsia="en-US" w:bidi="ar-SA"/>
        </w:rPr>
        <w:t>слушательскими</w:t>
      </w:r>
      <w:r w:rsidRPr="002054B4">
        <w:rPr>
          <w:rFonts w:eastAsia="Calibri"/>
          <w:lang w:val="ru-RU" w:eastAsia="en-US" w:bidi="ar-SA"/>
        </w:rPr>
        <w:t xml:space="preserve"> и доступными исполнительскими умениями). </w:t>
      </w:r>
    </w:p>
    <w:p w:rsidR="00FF21B6" w:rsidP="00FF21B6">
      <w:pPr>
        <w:spacing w:after="0" w:line="240" w:lineRule="auto"/>
        <w:jc w:val="both"/>
        <w:rPr>
          <w:rFonts w:eastAsia="Calibri"/>
          <w:lang w:val="ru-RU" w:eastAsia="en-US" w:bidi="ar-SA"/>
        </w:rPr>
      </w:pPr>
      <w:r w:rsidRPr="002054B4">
        <w:rPr>
          <w:rFonts w:eastAsia="Calibri"/>
          <w:lang w:val="ru-RU" w:eastAsia="en-US" w:bidi="ar-SA"/>
        </w:rPr>
        <w:t>―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 и др.</w:t>
      </w:r>
    </w:p>
    <w:p w:rsidR="00FF21B6" w:rsidP="00FF21B6">
      <w:pPr>
        <w:spacing w:after="0" w:line="240" w:lineRule="auto"/>
        <w:jc w:val="both"/>
        <w:rPr>
          <w:rFonts w:eastAsia="Calibri"/>
          <w:lang w:val="ru-RU" w:eastAsia="en-US" w:bidi="ar-SA"/>
        </w:rPr>
      </w:pPr>
      <w:r w:rsidRPr="002054B4">
        <w:rPr>
          <w:rFonts w:eastAsia="Calibri"/>
          <w:lang w:val="ru-RU" w:eastAsia="en-US" w:bidi="ar-SA"/>
        </w:rPr>
        <w:t xml:space="preserve"> ― 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деятельности.</w:t>
      </w:r>
    </w:p>
    <w:p w:rsidR="00FF21B6" w:rsidP="00FF21B6">
      <w:pPr>
        <w:spacing w:after="0" w:line="240" w:lineRule="auto"/>
        <w:jc w:val="both"/>
        <w:rPr>
          <w:rFonts w:eastAsia="Calibri"/>
          <w:lang w:val="ru-RU" w:eastAsia="en-US" w:bidi="ar-SA"/>
        </w:rPr>
      </w:pPr>
      <w:r w:rsidRPr="002054B4">
        <w:rPr>
          <w:rFonts w:eastAsia="Calibri"/>
          <w:lang w:val="ru-RU" w:eastAsia="en-US" w:bidi="ar-SA"/>
        </w:rPr>
        <w:t xml:space="preserve"> ― формирование простейших эстетических ориентиров и их использование в организации обыденной жизни и праздника. ― развитие восприятия, в том числе восприятия музыки, мыслительных процессов, певческого голоса, творческих способностей обучающихся. </w:t>
      </w:r>
    </w:p>
    <w:p w:rsidR="00FF21B6" w:rsidP="00FF21B6">
      <w:pPr>
        <w:spacing w:after="0" w:line="240" w:lineRule="auto"/>
        <w:jc w:val="both"/>
        <w:rPr>
          <w:rFonts w:eastAsia="Calibri"/>
          <w:lang w:val="ru-RU" w:eastAsia="en-US" w:bidi="ar-SA"/>
        </w:rPr>
      </w:pPr>
    </w:p>
    <w:p w:rsidR="00FF21B6" w:rsidRPr="002054B4" w:rsidP="00FF21B6">
      <w:pPr>
        <w:spacing w:after="0" w:line="240" w:lineRule="auto"/>
        <w:jc w:val="both"/>
        <w:rPr>
          <w:rFonts w:eastAsia="Calibri"/>
          <w:b/>
          <w:color w:val="2D2F32"/>
          <w:lang w:val="ru-RU" w:eastAsia="en-US" w:bidi="ar-SA"/>
        </w:rPr>
      </w:pPr>
      <w:r w:rsidRPr="002054B4">
        <w:rPr>
          <w:rFonts w:eastAsia="Calibri"/>
          <w:lang w:val="ru-RU" w:eastAsia="en-US" w:bidi="ar-SA"/>
        </w:rPr>
        <w:t xml:space="preserve">Коррекционная направленность учебного предмета «Музыка» обеспечивается </w:t>
      </w:r>
      <w:r w:rsidRPr="002054B4">
        <w:rPr>
          <w:rFonts w:eastAsia="Calibri"/>
          <w:lang w:val="ru-RU" w:eastAsia="en-US" w:bidi="ar-SA"/>
        </w:rPr>
        <w:t>композиционностъю</w:t>
      </w:r>
      <w:r w:rsidRPr="002054B4">
        <w:rPr>
          <w:rFonts w:eastAsia="Calibri"/>
          <w:lang w:val="ru-RU" w:eastAsia="en-US" w:bidi="ar-SA"/>
        </w:rPr>
        <w:t>, игровой направленностью, эмоциональной дополнительностью используемых методов. 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:rsidR="00FF21B6" w:rsidRPr="002054B4" w:rsidP="00FF21B6">
      <w:pPr>
        <w:spacing w:after="160" w:line="259" w:lineRule="auto"/>
        <w:jc w:val="both"/>
        <w:rPr>
          <w:rFonts w:eastAsia="Calibri"/>
          <w:lang w:val="ru-RU" w:eastAsia="en-US" w:bidi="ar-SA"/>
        </w:rPr>
      </w:pPr>
    </w:p>
    <w:p w:rsidR="00FF21B6" w:rsidRPr="002054B4" w:rsidP="00FF21B6">
      <w:pPr>
        <w:spacing w:after="160" w:line="259" w:lineRule="auto"/>
        <w:jc w:val="both"/>
        <w:rPr>
          <w:rFonts w:eastAsia="Calibri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rPr>
          <w:rFonts w:eastAsia="Calibr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="Calibri"/>
          <w:szCs w:val="22"/>
          <w:lang w:val="ru-RU" w:eastAsia="en-US" w:bidi="ar-SA"/>
        </w:rPr>
      </w:pPr>
    </w:p>
    <w:p w:rsidR="001F174E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sz w:val="28"/>
          <w:szCs w:val="28"/>
          <w:highlight w:val="white"/>
          <w:lang w:val="ru-RU" w:eastAsia="zh-CN" w:bidi="ar-SA"/>
        </w:rPr>
      </w:pPr>
      <w:r>
        <w:rPr>
          <w:sz w:val="28"/>
          <w:szCs w:val="28"/>
          <w:highlight w:val="white"/>
          <w:lang w:val="en-US" w:eastAsia="zh-CN" w:bidi="ar-SA"/>
        </w:rPr>
        <w:t>Аннотация рабочей программы по учебному предмету «</w:t>
      </w:r>
      <w:r>
        <w:rPr>
          <w:sz w:val="28"/>
          <w:szCs w:val="28"/>
          <w:highlight w:val="white"/>
          <w:lang w:val="ru-RU" w:eastAsia="zh-CN" w:bidi="ar-SA"/>
        </w:rPr>
        <w:t>Музыка</w:t>
      </w:r>
      <w:r>
        <w:rPr>
          <w:sz w:val="28"/>
          <w:szCs w:val="28"/>
          <w:highlight w:val="white"/>
          <w:lang w:val="en-US" w:eastAsia="zh-CN" w:bidi="ar-SA"/>
        </w:rPr>
        <w:t xml:space="preserve">» </w:t>
      </w:r>
      <w:r>
        <w:rPr>
          <w:sz w:val="28"/>
          <w:szCs w:val="28"/>
          <w:highlight w:val="white"/>
          <w:lang w:val="ru-RU" w:eastAsia="zh-CN" w:bidi="ar-SA"/>
        </w:rPr>
        <w:t xml:space="preserve">разработана на основе </w:t>
      </w:r>
      <w:r>
        <w:rPr>
          <w:color w:val="000000"/>
          <w:sz w:val="28"/>
          <w:szCs w:val="28"/>
          <w:highlight w:val="white"/>
          <w:lang w:val="ru-RU" w:eastAsia="zh-CN" w:bidi="ar-SA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1). 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sz w:val="28"/>
          <w:szCs w:val="28"/>
          <w:highlight w:val="white"/>
          <w:lang w:val="ru-RU" w:eastAsia="zh-CN" w:bidi="ar-SA"/>
        </w:rPr>
      </w:pPr>
      <w:r>
        <w:rPr>
          <w:sz w:val="28"/>
          <w:szCs w:val="28"/>
          <w:highlight w:val="white"/>
          <w:lang w:val="ru-RU" w:eastAsia="zh-CN" w:bidi="ar-SA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>
        <w:rPr>
          <w:sz w:val="28"/>
          <w:szCs w:val="28"/>
          <w:lang w:val="ru-RU" w:eastAsia="zh-CN" w:bidi="ar-SA"/>
        </w:rPr>
        <w:t xml:space="preserve">   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sz w:val="28"/>
          <w:szCs w:val="28"/>
          <w:lang w:val="ru-RU" w:eastAsia="zh-CN" w:bidi="ar-SA"/>
        </w:rPr>
        <w:t xml:space="preserve">Учебный предмет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Музыка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 xml:space="preserve">относится к предметной области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Искусство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 xml:space="preserve">и является обязательной частью учебного плана. В соответствии с учебным планом рабочая программа по учебному предмету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Музыка</w:t>
      </w:r>
      <w:r>
        <w:rPr>
          <w:sz w:val="28"/>
          <w:szCs w:val="28"/>
          <w:lang w:val="en-US" w:eastAsia="zh-CN" w:bidi="ar-SA"/>
        </w:rPr>
        <w:t xml:space="preserve">» </w:t>
      </w:r>
      <w:r>
        <w:rPr>
          <w:sz w:val="28"/>
          <w:szCs w:val="28"/>
          <w:lang w:val="ru-RU" w:eastAsia="zh-CN" w:bidi="ar-SA"/>
        </w:rPr>
        <w:t xml:space="preserve">в 3 классе рассчитана на 34 учебные недели и составляет 33 часа в год (1 час в неделю). 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sz w:val="28"/>
          <w:szCs w:val="28"/>
          <w:lang w:val="ru-RU" w:eastAsia="zh-CN" w:bidi="ar-SA"/>
        </w:rPr>
        <w:t xml:space="preserve">ФАООП УО (вариант 1) определяет цель и задачи учебного предмета </w:t>
      </w:r>
      <w:r>
        <w:rPr>
          <w:sz w:val="28"/>
          <w:szCs w:val="28"/>
          <w:lang w:val="en-US" w:eastAsia="zh-CN" w:bidi="ar-SA"/>
        </w:rPr>
        <w:t>«</w:t>
      </w:r>
      <w:r>
        <w:rPr>
          <w:sz w:val="28"/>
          <w:szCs w:val="28"/>
          <w:lang w:val="ru-RU" w:eastAsia="zh-CN" w:bidi="ar-SA"/>
        </w:rPr>
        <w:t>Музыка</w:t>
      </w:r>
      <w:r>
        <w:rPr>
          <w:sz w:val="28"/>
          <w:szCs w:val="28"/>
          <w:lang w:val="en-US" w:eastAsia="zh-CN" w:bidi="ar-SA"/>
        </w:rPr>
        <w:t>».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b/>
          <w:bCs/>
          <w:sz w:val="28"/>
          <w:szCs w:val="28"/>
          <w:u w:val="single"/>
          <w:lang w:val="ru-RU" w:eastAsia="zh-CN" w:bidi="ar-SA"/>
        </w:rPr>
        <w:t xml:space="preserve">Цель </w:t>
      </w:r>
      <w:r>
        <w:rPr>
          <w:sz w:val="28"/>
          <w:szCs w:val="28"/>
          <w:lang w:val="ru-RU" w:eastAsia="zh-CN" w:bidi="ar-SA"/>
        </w:rPr>
        <w:t>обучения</w:t>
      </w:r>
      <w:r>
        <w:rPr>
          <w:b/>
          <w:bCs/>
          <w:sz w:val="28"/>
          <w:szCs w:val="28"/>
          <w:lang w:val="ru-RU" w:eastAsia="zh-CN" w:bidi="ar-SA"/>
        </w:rPr>
        <w:t xml:space="preserve"> -</w:t>
      </w:r>
      <w:r>
        <w:rPr>
          <w:sz w:val="28"/>
          <w:szCs w:val="28"/>
          <w:lang w:val="ru-RU" w:eastAsia="zh-CN" w:bidi="ar-SA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>
      <w:pPr>
        <w:widowControl w:val="0"/>
        <w:suppressAutoHyphens/>
        <w:autoSpaceDE w:val="0"/>
        <w:bidi w:val="0"/>
        <w:spacing w:before="0" w:after="0" w:line="360" w:lineRule="auto"/>
        <w:ind w:right="0" w:firstLine="709"/>
        <w:jc w:val="both"/>
        <w:rPr>
          <w:rFonts w:ascii="Calibri" w:hAnsi="Calibri"/>
          <w:sz w:val="22"/>
          <w:szCs w:val="22"/>
          <w:lang w:val="en-US" w:eastAsia="zh-CN" w:bidi="ar-SA"/>
        </w:rPr>
      </w:pPr>
      <w:r>
        <w:rPr>
          <w:b/>
          <w:bCs/>
          <w:sz w:val="28"/>
          <w:szCs w:val="28"/>
          <w:u w:val="single"/>
          <w:lang w:val="en-US" w:eastAsia="zh-CN" w:bidi="ar-SA"/>
        </w:rPr>
        <w:t xml:space="preserve"> </w:t>
      </w:r>
      <w:r>
        <w:rPr>
          <w:b/>
          <w:bCs/>
          <w:sz w:val="28"/>
          <w:szCs w:val="28"/>
          <w:u w:val="single"/>
          <w:lang w:val="ru-RU" w:eastAsia="zh-CN" w:bidi="ar-SA"/>
        </w:rPr>
        <w:t xml:space="preserve">Задачи </w:t>
      </w:r>
      <w:r>
        <w:rPr>
          <w:sz w:val="28"/>
          <w:szCs w:val="28"/>
          <w:lang w:val="ru-RU" w:eastAsia="zh-CN" w:bidi="ar-SA"/>
        </w:rPr>
        <w:t xml:space="preserve">обучения: 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rFonts w:ascii="Calibri" w:hAnsi="Calibri" w:cs="Calibri"/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rFonts w:ascii="Calibri" w:hAnsi="Calibri" w:cs="Calibri"/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rFonts w:ascii="Calibri" w:hAnsi="Calibri" w:cs="Calibri"/>
          <w:sz w:val="28"/>
          <w:szCs w:val="28"/>
          <w:lang w:val="ru-RU" w:eastAsia="zh-CN" w:bidi="ar-SA"/>
        </w:rPr>
      </w:pPr>
      <w:r>
        <w:rPr>
          <w:sz w:val="28"/>
          <w:szCs w:val="28"/>
          <w:lang w:val="en-US" w:eastAsia="zh-CN" w:bidi="ar-SA"/>
        </w:rPr>
        <w:t xml:space="preserve"> </w:t>
      </w:r>
      <w:r>
        <w:rPr>
          <w:sz w:val="28"/>
          <w:szCs w:val="28"/>
          <w:lang w:val="ru-RU" w:eastAsia="zh-CN" w:bidi="ar-SA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rFonts w:ascii="Calibri" w:hAnsi="Calibri" w:cs="Calibri"/>
          <w:sz w:val="28"/>
          <w:szCs w:val="28"/>
          <w:lang w:val="ru-RU" w:eastAsia="zh-CN" w:bidi="ar-SA"/>
        </w:rPr>
      </w:pPr>
      <w:r>
        <w:rPr>
          <w:sz w:val="28"/>
          <w:szCs w:val="28"/>
          <w:lang w:val="en-US" w:eastAsia="zh-CN" w:bidi="ar-SA"/>
        </w:rPr>
        <w:t xml:space="preserve"> </w:t>
      </w:r>
      <w:r>
        <w:rPr>
          <w:sz w:val="28"/>
          <w:szCs w:val="28"/>
          <w:lang w:val="ru-RU" w:eastAsia="zh-CN" w:bidi="ar-SA"/>
        </w:rPr>
        <w:t>формирование простейших эстетических ориентиров и их использование в организации обыденной жизни и праздника;</w:t>
      </w:r>
    </w:p>
    <w:p>
      <w:pPr>
        <w:widowControl w:val="0"/>
        <w:numPr>
          <w:ilvl w:val="0"/>
          <w:numId w:val="1"/>
        </w:numPr>
        <w:tabs>
          <w:tab w:val="num" w:pos="720"/>
        </w:tabs>
        <w:suppressAutoHyphens/>
        <w:autoSpaceDE w:val="0"/>
        <w:bidi w:val="0"/>
        <w:spacing w:before="0" w:after="0" w:line="360" w:lineRule="auto"/>
        <w:ind w:left="0" w:right="0" w:firstLine="426"/>
        <w:jc w:val="both"/>
        <w:rPr>
          <w:rFonts w:ascii="Calibri" w:hAnsi="Calibri" w:cs="Calibri"/>
          <w:sz w:val="28"/>
          <w:szCs w:val="28"/>
          <w:lang w:val="ru-RU" w:eastAsia="zh-CN" w:bidi="ar-SA"/>
        </w:rPr>
      </w:pPr>
      <w:r>
        <w:rPr>
          <w:sz w:val="28"/>
          <w:szCs w:val="28"/>
          <w:lang w:val="en-US" w:eastAsia="zh-CN" w:bidi="ar-SA"/>
        </w:rPr>
        <w:t xml:space="preserve"> </w:t>
      </w:r>
      <w:r>
        <w:rPr>
          <w:sz w:val="28"/>
          <w:szCs w:val="28"/>
          <w:lang w:val="ru-RU" w:eastAsia="zh-CN" w:bidi="ar-SA"/>
        </w:rPr>
        <w:t>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>
      <w:pPr>
        <w:widowControl w:val="0"/>
        <w:suppressAutoHyphens/>
        <w:autoSpaceDE w:val="0"/>
        <w:bidi w:val="0"/>
        <w:spacing w:before="0" w:after="200" w:line="276" w:lineRule="auto"/>
        <w:rPr>
          <w:rFonts w:ascii="Calibri" w:hAnsi="Calibri" w:cs="Calibri"/>
          <w:sz w:val="28"/>
          <w:szCs w:val="28"/>
          <w:lang w:val="ru-RU" w:eastAsia="zh-CN" w:bidi="ar-SA"/>
        </w:rPr>
        <w:sectPr>
          <w:type w:val="nextPage"/>
          <w:pgSz w:w="12240" w:h="15840"/>
          <w:pgMar w:top="1440" w:right="1440" w:bottom="1440" w:left="1440" w:header="0" w:footer="0" w:gutter="0"/>
          <w:pgNumType w:fmt="decimal"/>
          <w:cols w:space="708"/>
          <w:formProt w:val="0"/>
          <w:textDirection w:val="lrTb"/>
          <w:docGrid w:linePitch="360" w:charSpace="0"/>
        </w:sectPr>
      </w:pPr>
    </w:p>
    <w:p w:rsidR="00FF21B6" w:rsidRPr="0036741D" w:rsidP="00FF21B6">
      <w:pPr>
        <w:spacing w:after="0" w:line="240" w:lineRule="auto"/>
        <w:jc w:val="center"/>
        <w:rPr>
          <w:rFonts w:eastAsiaTheme="minorHAns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Аннотация к рабочей программе</w:t>
      </w:r>
    </w:p>
    <w:p w:rsidR="00FF21B6" w:rsidRPr="0036741D" w:rsidP="00FF21B6">
      <w:pPr>
        <w:spacing w:after="0" w:line="240" w:lineRule="auto"/>
        <w:jc w:val="center"/>
        <w:rPr>
          <w:rFonts w:eastAsiaTheme="minorHAns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по </w:t>
      </w:r>
      <w:r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предмету «Музыка»</w:t>
      </w:r>
    </w:p>
    <w:p w:rsidR="00FF21B6" w:rsidRPr="0036741D" w:rsidP="00FF21B6">
      <w:pPr>
        <w:spacing w:after="0" w:line="240" w:lineRule="auto"/>
        <w:jc w:val="center"/>
        <w:rPr>
          <w:rFonts w:eastAsiaTheme="minorHAns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для обучающихся </w:t>
      </w:r>
    </w:p>
    <w:p w:rsidR="00FF21B6" w:rsidRPr="0036741D" w:rsidP="00FF21B6">
      <w:pPr>
        <w:spacing w:after="0" w:line="240" w:lineRule="auto"/>
        <w:jc w:val="center"/>
        <w:rPr>
          <w:rFonts w:eastAsiaTheme="minorHAns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 xml:space="preserve">с умственной отсталостью </w:t>
      </w:r>
    </w:p>
    <w:p w:rsidR="00FF21B6" w:rsidP="00FF21B6">
      <w:pPr>
        <w:spacing w:after="0" w:line="240" w:lineRule="auto"/>
        <w:jc w:val="center"/>
        <w:rPr>
          <w:rFonts w:eastAsiaTheme="minorHAnsi"/>
          <w:b/>
          <w:color w:val="2D2F32"/>
          <w:sz w:val="28"/>
          <w:szCs w:val="28"/>
          <w:lang w:val="ru-RU" w:eastAsia="en-US" w:bidi="ar-SA"/>
        </w:rPr>
      </w:pPr>
      <w:r w:rsidRPr="0036741D">
        <w:rPr>
          <w:rFonts w:eastAsiaTheme="minorHAnsi"/>
          <w:b/>
          <w:color w:val="2D2F32"/>
          <w:sz w:val="28"/>
          <w:szCs w:val="28"/>
          <w:lang w:val="ru-RU" w:eastAsia="en-US" w:bidi="ar-SA"/>
        </w:rPr>
        <w:t>(ФГОС ОВЗ) (вариант 1)</w:t>
      </w:r>
    </w:p>
    <w:p w:rsidR="00FF21B6" w:rsidP="00FF21B6">
      <w:pPr>
        <w:spacing w:after="0" w:line="240" w:lineRule="auto"/>
        <w:jc w:val="center"/>
        <w:rPr>
          <w:rFonts w:eastAsiaTheme="minorHAnsi"/>
          <w:b/>
          <w:color w:val="2D2F32"/>
          <w:sz w:val="28"/>
          <w:szCs w:val="28"/>
          <w:lang w:val="ru-RU" w:eastAsia="en-US" w:bidi="ar-SA"/>
        </w:rPr>
      </w:pPr>
    </w:p>
    <w:p w:rsidR="00FF21B6" w:rsidRPr="00764FAE" w:rsidP="00FF21B6">
      <w:pPr>
        <w:spacing w:after="0" w:line="240" w:lineRule="auto"/>
        <w:jc w:val="both"/>
        <w:rPr>
          <w:color w:val="000000"/>
          <w:lang w:val="ru-RU" w:eastAsia="en-US" w:bidi="ar-SA"/>
        </w:rPr>
      </w:pPr>
      <w:r>
        <w:rPr>
          <w:color w:val="000000"/>
          <w:lang w:val="ru-RU" w:eastAsia="en-US" w:bidi="ar-SA"/>
        </w:rPr>
        <w:t xml:space="preserve">       </w:t>
      </w:r>
      <w:r w:rsidRPr="00764FAE">
        <w:rPr>
          <w:color w:val="000000"/>
          <w:lang w:val="ru-RU" w:eastAsia="en-US" w:bidi="ar-SA"/>
        </w:rPr>
        <w:t xml:space="preserve">Рабочая программа по предмету </w:t>
      </w:r>
      <w:r w:rsidRPr="00764FAE">
        <w:rPr>
          <w:b/>
          <w:color w:val="000000"/>
          <w:lang w:val="ru-RU" w:eastAsia="en-US" w:bidi="ar-SA"/>
        </w:rPr>
        <w:t>«Музыка и пение»</w:t>
      </w:r>
      <w:r w:rsidRPr="00764FAE">
        <w:rPr>
          <w:color w:val="000000"/>
          <w:lang w:val="ru-RU" w:eastAsia="en-US" w:bidi="ar-SA"/>
        </w:rPr>
        <w:t xml:space="preserve"> для </w:t>
      </w:r>
      <w:r w:rsidRPr="00764FAE">
        <w:rPr>
          <w:color w:val="000000"/>
          <w:lang w:val="ru-RU" w:eastAsia="en-US" w:bidi="ar-SA"/>
        </w:rPr>
        <w:t>4  класса</w:t>
      </w:r>
      <w:r>
        <w:rPr>
          <w:color w:val="000000"/>
          <w:lang w:val="ru-RU" w:eastAsia="en-US" w:bidi="ar-SA"/>
        </w:rPr>
        <w:t xml:space="preserve"> </w:t>
      </w:r>
      <w:r w:rsidRPr="00764FAE">
        <w:rPr>
          <w:color w:val="000000"/>
          <w:lang w:val="ru-RU" w:eastAsia="en-US" w:bidi="ar-SA"/>
        </w:rPr>
        <w:t>ГОУ ТО «Барсуковская школа им. А.М. Гаранина» разработана в соответствии с требованиями: Федерального закона от 29.12.2012 № 273-ФЗ «Об образовании в Российской Федерации»</w:t>
      </w:r>
      <w:r>
        <w:rPr>
          <w:color w:val="000000"/>
          <w:lang w:val="ru-RU" w:eastAsia="en-US" w:bidi="ar-SA"/>
        </w:rPr>
        <w:t>.</w:t>
      </w:r>
    </w:p>
    <w:p w:rsidR="00FF21B6" w:rsidP="00FF21B6">
      <w:pPr>
        <w:spacing w:after="0" w:line="240" w:lineRule="auto"/>
        <w:jc w:val="both"/>
        <w:rPr>
          <w:rFonts w:eastAsiaTheme="minorHAnsi"/>
          <w:lang w:val="ru-RU" w:eastAsia="en-US" w:bidi="ar-SA"/>
        </w:rPr>
      </w:pPr>
    </w:p>
    <w:p w:rsidR="00FF21B6" w:rsidP="00FF21B6">
      <w:pPr>
        <w:spacing w:after="0" w:line="240" w:lineRule="auto"/>
        <w:jc w:val="both"/>
        <w:rPr>
          <w:rFonts w:eastAsiaTheme="minorHAnsi"/>
          <w:lang w:val="ru-RU" w:eastAsia="en-US" w:bidi="ar-SA"/>
        </w:rPr>
      </w:pPr>
      <w:r w:rsidRPr="00F60E7F">
        <w:rPr>
          <w:rFonts w:eastAsiaTheme="minorHAnsi"/>
          <w:b/>
          <w:lang w:val="ru-RU" w:eastAsia="en-US" w:bidi="ar-SA"/>
        </w:rPr>
        <w:t xml:space="preserve"> «Музыка»</w:t>
      </w:r>
      <w:r w:rsidRPr="002054B4">
        <w:rPr>
          <w:rFonts w:eastAsiaTheme="minorHAnsi"/>
          <w:lang w:val="ru-RU" w:eastAsia="en-US" w:bidi="ar-SA"/>
        </w:rPr>
        <w:t xml:space="preserve"> ―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 </w:t>
      </w:r>
    </w:p>
    <w:p w:rsidR="00FF21B6" w:rsidP="00FF21B6">
      <w:pPr>
        <w:spacing w:after="0" w:line="240" w:lineRule="auto"/>
        <w:jc w:val="both"/>
        <w:rPr>
          <w:rFonts w:eastAsiaTheme="minorHAnsi"/>
          <w:lang w:val="ru-RU" w:eastAsia="en-US" w:bidi="ar-SA"/>
        </w:rPr>
      </w:pPr>
      <w:r w:rsidRPr="00F60E7F">
        <w:rPr>
          <w:rFonts w:eastAsiaTheme="minorHAnsi"/>
          <w:b/>
          <w:lang w:val="ru-RU" w:eastAsia="en-US" w:bidi="ar-SA"/>
        </w:rPr>
        <w:t>Цель</w:t>
      </w:r>
      <w:r w:rsidRPr="002054B4">
        <w:rPr>
          <w:rFonts w:eastAsiaTheme="minorHAnsi"/>
          <w:lang w:val="ru-RU" w:eastAsia="en-US" w:bidi="ar-SA"/>
        </w:rPr>
        <w:t xml:space="preserve"> ― приобщение к музыкальной культуре обучающихся с умственной отсталостью (интеллектуальными нарушениями) как к неотъемлемой части духовной культуры. </w:t>
      </w:r>
    </w:p>
    <w:p w:rsidR="00FF21B6" w:rsidRPr="00F60E7F" w:rsidP="00FF21B6">
      <w:pPr>
        <w:spacing w:after="0" w:line="240" w:lineRule="auto"/>
        <w:jc w:val="both"/>
        <w:rPr>
          <w:rFonts w:eastAsiaTheme="minorHAnsi"/>
          <w:b/>
          <w:lang w:val="ru-RU" w:eastAsia="en-US" w:bidi="ar-SA"/>
        </w:rPr>
      </w:pPr>
      <w:r w:rsidRPr="00F60E7F">
        <w:rPr>
          <w:rFonts w:eastAsiaTheme="minorHAnsi"/>
          <w:b/>
          <w:lang w:val="ru-RU" w:eastAsia="en-US" w:bidi="ar-SA"/>
        </w:rPr>
        <w:t xml:space="preserve">Задачи учебного предмета «Музыка»: </w:t>
      </w:r>
    </w:p>
    <w:p w:rsidR="00FF21B6" w:rsidP="00FF21B6">
      <w:pPr>
        <w:spacing w:after="0" w:line="240" w:lineRule="auto"/>
        <w:jc w:val="both"/>
        <w:rPr>
          <w:rFonts w:eastAsiaTheme="minorHAnsi"/>
          <w:lang w:val="ru-RU" w:eastAsia="en-US" w:bidi="ar-SA"/>
        </w:rPr>
      </w:pPr>
      <w:r w:rsidRPr="002054B4">
        <w:rPr>
          <w:rFonts w:eastAsiaTheme="minorHAnsi"/>
          <w:lang w:val="ru-RU" w:eastAsia="en-US" w:bidi="ar-SA"/>
        </w:rPr>
        <w:t xml:space="preserve">― 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r w:rsidRPr="002054B4">
        <w:rPr>
          <w:rFonts w:eastAsiaTheme="minorHAnsi"/>
          <w:lang w:val="ru-RU" w:eastAsia="en-US" w:bidi="ar-SA"/>
        </w:rPr>
        <w:t>слушательскими</w:t>
      </w:r>
      <w:r w:rsidRPr="002054B4">
        <w:rPr>
          <w:rFonts w:eastAsiaTheme="minorHAnsi"/>
          <w:lang w:val="ru-RU" w:eastAsia="en-US" w:bidi="ar-SA"/>
        </w:rPr>
        <w:t xml:space="preserve"> и доступными исполнительскими умениями). </w:t>
      </w:r>
    </w:p>
    <w:p w:rsidR="00FF21B6" w:rsidP="00FF21B6">
      <w:pPr>
        <w:spacing w:after="0" w:line="240" w:lineRule="auto"/>
        <w:jc w:val="both"/>
        <w:rPr>
          <w:rFonts w:eastAsiaTheme="minorHAnsi"/>
          <w:lang w:val="ru-RU" w:eastAsia="en-US" w:bidi="ar-SA"/>
        </w:rPr>
      </w:pPr>
      <w:r w:rsidRPr="002054B4">
        <w:rPr>
          <w:rFonts w:eastAsiaTheme="minorHAnsi"/>
          <w:lang w:val="ru-RU" w:eastAsia="en-US" w:bidi="ar-SA"/>
        </w:rPr>
        <w:t>―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 и др.</w:t>
      </w:r>
    </w:p>
    <w:p w:rsidR="00FF21B6" w:rsidP="00FF21B6">
      <w:pPr>
        <w:spacing w:after="0" w:line="240" w:lineRule="auto"/>
        <w:jc w:val="both"/>
        <w:rPr>
          <w:rFonts w:eastAsiaTheme="minorHAnsi"/>
          <w:lang w:val="ru-RU" w:eastAsia="en-US" w:bidi="ar-SA"/>
        </w:rPr>
      </w:pPr>
      <w:r w:rsidRPr="002054B4">
        <w:rPr>
          <w:rFonts w:eastAsiaTheme="minorHAnsi"/>
          <w:lang w:val="ru-RU" w:eastAsia="en-US" w:bidi="ar-SA"/>
        </w:rPr>
        <w:t xml:space="preserve"> ― 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деятельности.</w:t>
      </w:r>
    </w:p>
    <w:p w:rsidR="00FF21B6" w:rsidP="00FF21B6">
      <w:pPr>
        <w:spacing w:after="0" w:line="240" w:lineRule="auto"/>
        <w:jc w:val="both"/>
        <w:rPr>
          <w:rFonts w:eastAsiaTheme="minorHAnsi"/>
          <w:lang w:val="ru-RU" w:eastAsia="en-US" w:bidi="ar-SA"/>
        </w:rPr>
      </w:pPr>
      <w:r w:rsidRPr="002054B4">
        <w:rPr>
          <w:rFonts w:eastAsiaTheme="minorHAnsi"/>
          <w:lang w:val="ru-RU" w:eastAsia="en-US" w:bidi="ar-SA"/>
        </w:rPr>
        <w:t xml:space="preserve"> ― формирование простейших эстетических ориентиров и их использование в организации обыденной жизни и праздника. ― развитие восприятия, в том числе восприятия музыки, мыслительных процессов, певческого голоса, творческих способностей обучающихся. </w:t>
      </w:r>
    </w:p>
    <w:p w:rsidR="00FF21B6" w:rsidP="00FF21B6">
      <w:pPr>
        <w:spacing w:after="0" w:line="240" w:lineRule="auto"/>
        <w:jc w:val="both"/>
        <w:rPr>
          <w:rFonts w:eastAsiaTheme="minorHAnsi"/>
          <w:lang w:val="ru-RU" w:eastAsia="en-US" w:bidi="ar-SA"/>
        </w:rPr>
      </w:pPr>
    </w:p>
    <w:p w:rsidR="00FF21B6" w:rsidRPr="002054B4" w:rsidP="00FF21B6">
      <w:pPr>
        <w:spacing w:after="0" w:line="240" w:lineRule="auto"/>
        <w:jc w:val="both"/>
        <w:rPr>
          <w:rFonts w:eastAsiaTheme="minorHAnsi"/>
          <w:b/>
          <w:color w:val="2D2F32"/>
          <w:lang w:val="ru-RU" w:eastAsia="en-US" w:bidi="ar-SA"/>
        </w:rPr>
      </w:pPr>
      <w:r w:rsidRPr="002054B4">
        <w:rPr>
          <w:rFonts w:eastAsiaTheme="minorHAnsi"/>
          <w:lang w:val="ru-RU" w:eastAsia="en-US" w:bidi="ar-SA"/>
        </w:rPr>
        <w:t xml:space="preserve">Коррекционная направленность учебного предмета «Музыка» обеспечивается </w:t>
      </w:r>
      <w:r w:rsidRPr="002054B4">
        <w:rPr>
          <w:rFonts w:eastAsiaTheme="minorHAnsi"/>
          <w:lang w:val="ru-RU" w:eastAsia="en-US" w:bidi="ar-SA"/>
        </w:rPr>
        <w:t>композиционностъю</w:t>
      </w:r>
      <w:r w:rsidRPr="002054B4">
        <w:rPr>
          <w:rFonts w:eastAsiaTheme="minorHAnsi"/>
          <w:lang w:val="ru-RU" w:eastAsia="en-US" w:bidi="ar-SA"/>
        </w:rPr>
        <w:t>, игровой направленностью, эмоциональной дополнительностью используемых методов. Музыкально-образовательный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:rsidR="00FF21B6" w:rsidRPr="002054B4" w:rsidP="00FF21B6">
      <w:pPr>
        <w:spacing w:after="160" w:line="259" w:lineRule="auto"/>
        <w:jc w:val="both"/>
        <w:rPr>
          <w:rFonts w:eastAsiaTheme="minorHAnsi"/>
          <w:lang w:val="ru-RU" w:eastAsia="en-US" w:bidi="ar-SA"/>
        </w:rPr>
      </w:pPr>
    </w:p>
    <w:p w:rsidR="00FF21B6" w:rsidRPr="002054B4" w:rsidP="00FF21B6">
      <w:pPr>
        <w:spacing w:after="160" w:line="259" w:lineRule="auto"/>
        <w:jc w:val="both"/>
        <w:rPr>
          <w:rFonts w:eastAsiaTheme="minorHAnsi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Theme="minorHAns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Theme="minorHAns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Theme="minorHAns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Theme="minorHAns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rPr>
          <w:rFonts w:eastAsiaTheme="minorHAns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Theme="minorHAnsi"/>
          <w:szCs w:val="22"/>
          <w:lang w:val="ru-RU" w:eastAsia="en-US" w:bidi="ar-SA"/>
        </w:rPr>
      </w:pPr>
    </w:p>
    <w:p w:rsidR="00FF21B6" w:rsidP="00FF21B6">
      <w:pPr>
        <w:spacing w:after="160" w:line="259" w:lineRule="auto"/>
        <w:jc w:val="center"/>
        <w:rPr>
          <w:rFonts w:eastAsiaTheme="minorHAnsi"/>
          <w:szCs w:val="22"/>
          <w:lang w:val="ru-RU" w:eastAsia="en-US" w:bidi="ar-SA"/>
        </w:rPr>
      </w:pPr>
    </w:p>
    <w:p w:rsidR="001F17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31DD"/>
    <w:multiLevelType w:val="hybridMultilevel"/>
    <w:tmpl w:val="00000000"/>
    <w:lvl w:ilvl="0">
      <w:start w:val="0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1FB8"/>
    <w:rsid w:val="001F174E"/>
    <w:rsid w:val="002054B4"/>
    <w:rsid w:val="0036741D"/>
    <w:rsid w:val="00764FAE"/>
    <w:rsid w:val="00A77B3E"/>
    <w:rsid w:val="00CA2A55"/>
    <w:rsid w:val="00F60E7F"/>
    <w:rsid w:val="00FF21B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