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5532B4" w:rsidRPr="005532B4" w:rsidP="005532B4">
      <w:pPr>
        <w:spacing w:after="160" w:line="259" w:lineRule="auto"/>
        <w:jc w:val="center"/>
        <w:rPr>
          <w:rFonts w:ascii="Calibri" w:eastAsia="Calibri" w:hAnsi="Calibri"/>
          <w:b/>
          <w:sz w:val="32"/>
          <w:szCs w:val="32"/>
          <w:lang w:val="ru-RU" w:eastAsia="en-US" w:bidi="ar-SA"/>
        </w:rPr>
      </w:pPr>
      <w:r>
        <w:rPr>
          <w:rFonts w:ascii="Calibri" w:eastAsia="Calibri" w:hAnsi="Calibri" w:cstheme="minorBidi"/>
          <w:b/>
          <w:sz w:val="32"/>
          <w:szCs w:val="32"/>
          <w:lang w:val="ru-RU" w:eastAsia="en-US" w:bidi="ar-SA"/>
        </w:rPr>
        <w:t xml:space="preserve">Аннотация </w:t>
      </w:r>
    </w:p>
    <w:p w:rsidR="005532B4">
      <w:pPr>
        <w:spacing w:after="160" w:line="259" w:lineRule="auto"/>
        <w:rPr>
          <w:rFonts w:ascii="Calibri" w:eastAsia="Calibri" w:hAnsi="Calibri"/>
          <w:sz w:val="28"/>
          <w:szCs w:val="28"/>
          <w:lang w:val="ru-RU" w:eastAsia="en-US" w:bidi="ar-SA"/>
        </w:rPr>
      </w:pPr>
    </w:p>
    <w:p w:rsidR="005354A9" w:rsidRPr="005532B4">
      <w:pPr>
        <w:spacing w:after="160" w:line="259" w:lineRule="auto"/>
        <w:rPr>
          <w:rFonts w:ascii="Calibri" w:eastAsia="Calibri" w:hAnsi="Calibri"/>
          <w:sz w:val="28"/>
          <w:szCs w:val="28"/>
          <w:lang w:val="ru-RU" w:eastAsia="en-US" w:bidi="ar-SA"/>
        </w:rPr>
        <w:sectPr w:rsidSect="005532B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5532B4">
        <w:rPr>
          <w:rFonts w:ascii="Calibri" w:eastAsia="Calibri" w:hAnsi="Calibri" w:cstheme="minorBidi"/>
          <w:sz w:val="28"/>
          <w:szCs w:val="28"/>
          <w:lang w:val="ru-RU" w:eastAsia="en-US" w:bidi="ar-SA"/>
        </w:rPr>
        <w:t xml:space="preserve">Изучение предмета «Чтение» в школе помогает решать </w:t>
      </w:r>
      <w:r w:rsidRPr="005532B4">
        <w:rPr>
          <w:rFonts w:ascii="Calibri" w:eastAsia="Calibri" w:hAnsi="Calibri" w:cstheme="minorBidi"/>
          <w:sz w:val="28"/>
          <w:szCs w:val="28"/>
          <w:lang w:val="ru-RU" w:eastAsia="en-US" w:bidi="ar-SA"/>
        </w:rPr>
        <w:t>коррекционно</w:t>
      </w:r>
      <w:r w:rsidRPr="005532B4">
        <w:rPr>
          <w:rFonts w:ascii="Calibri" w:eastAsia="Calibri" w:hAnsi="Calibri" w:cstheme="minorBidi"/>
          <w:sz w:val="28"/>
          <w:szCs w:val="28"/>
          <w:lang w:val="ru-RU" w:eastAsia="en-US" w:bidi="ar-SA"/>
        </w:rPr>
        <w:t xml:space="preserve"> - развивающие задачи по развитию психических процессов. В результате изучения курса </w:t>
      </w:r>
      <w:r w:rsidRPr="005532B4">
        <w:rPr>
          <w:rFonts w:ascii="Calibri" w:eastAsia="Calibri" w:hAnsi="Calibri" w:cstheme="minorBidi"/>
          <w:sz w:val="28"/>
          <w:szCs w:val="28"/>
          <w:lang w:val="ru-RU" w:eastAsia="en-US" w:bidi="ar-SA"/>
        </w:rPr>
        <w:t>чтения</w:t>
      </w:r>
      <w:r w:rsidRPr="005532B4">
        <w:rPr>
          <w:rFonts w:ascii="Calibri" w:eastAsia="Calibri" w:hAnsi="Calibri" w:cstheme="minorBidi"/>
          <w:sz w:val="28"/>
          <w:szCs w:val="28"/>
          <w:lang w:val="ru-RU" w:eastAsia="en-US" w:bidi="ar-SA"/>
        </w:rPr>
        <w:t xml:space="preserve"> обучающиеся совершенствуют технику чтения и понимание содержания художественного произведения, учатся отвечать на поставленные вопросы; полно, правильно, последовательно передавать содержание прочитанного; адекватно оценивать действия и поступки героев произведения; устанавливать несложные </w:t>
      </w:r>
      <w:r w:rsidRPr="005532B4">
        <w:rPr>
          <w:rFonts w:ascii="Calibri" w:eastAsia="Calibri" w:hAnsi="Calibri" w:cstheme="minorBidi"/>
          <w:sz w:val="28"/>
          <w:szCs w:val="28"/>
          <w:lang w:val="ru-RU" w:eastAsia="en-US" w:bidi="ar-SA"/>
        </w:rPr>
        <w:t>причинно</w:t>
      </w:r>
      <w:r w:rsidRPr="005532B4">
        <w:rPr>
          <w:rFonts w:ascii="Calibri" w:eastAsia="Calibri" w:hAnsi="Calibri" w:cstheme="minorBidi"/>
          <w:sz w:val="28"/>
          <w:szCs w:val="28"/>
          <w:lang w:val="ru-RU" w:eastAsia="en-US" w:bidi="ar-SA"/>
        </w:rPr>
        <w:t xml:space="preserve"> - следственные связи и отношения; делать выводы, обобщения, в том числе эмоционального плана. Обучение чтению носит практическую направленность и тесно связано с другими учебными предметами, жизнью, является одним из средств социальной адаптации в условиях совре</w:t>
      </w:r>
      <w:bookmarkStart w:id="0" w:name="_GoBack"/>
      <w:bookmarkEnd w:id="0"/>
      <w:r w:rsidRPr="005532B4">
        <w:rPr>
          <w:rFonts w:ascii="Calibri" w:eastAsia="Calibri" w:hAnsi="Calibri" w:cstheme="minorBidi"/>
          <w:sz w:val="28"/>
          <w:szCs w:val="28"/>
          <w:lang w:val="ru-RU" w:eastAsia="en-US" w:bidi="ar-SA"/>
        </w:rPr>
        <w:t xml:space="preserve">менного общества, способствует решению проблемы духовно- нравственного и эстетического воспитания обучающихся, понимания ими соответствия описываемых событий жизненным ситуациям, способствует общему развитию ребенка; пробуждает интерес к чтению. Учебный предмет «Чтение» занимает особое место в системе образования обучающихся с интеллектуальными нарушениями. Данный курс нацелен на формирование не только навыков чтения (правильность, осознанность, выразительность, беглость), но и речевых умений. Кроме того, уроки чтения должны развивать у детей интерес к чтению доступной литературы, духовно и нравственно обогащать их. Чтение является сложнейшим видом речевой деятельности, в процессе которого буквенный код переводится в звуковой и осуществляется понимание прочитанного. Психофизической основой процесса чтения является взаимодействие работы зрительного, </w:t>
      </w:r>
      <w:r w:rsidRPr="005532B4">
        <w:rPr>
          <w:rFonts w:ascii="Calibri" w:eastAsia="Calibri" w:hAnsi="Calibri" w:cstheme="minorBidi"/>
          <w:sz w:val="28"/>
          <w:szCs w:val="28"/>
          <w:lang w:val="ru-RU" w:eastAsia="en-US" w:bidi="ar-SA"/>
        </w:rPr>
        <w:t>речедвигательного</w:t>
      </w:r>
      <w:r w:rsidRPr="005532B4">
        <w:rPr>
          <w:rFonts w:ascii="Calibri" w:eastAsia="Calibri" w:hAnsi="Calibri" w:cstheme="minorBidi"/>
          <w:sz w:val="28"/>
          <w:szCs w:val="28"/>
          <w:lang w:val="ru-RU" w:eastAsia="en-US" w:bidi="ar-SA"/>
        </w:rPr>
        <w:t xml:space="preserve">, слухового анализаторов и таких психических процессов, как мышление, речь, память, внимание, воображение. </w:t>
      </w:r>
    </w:p>
    <w:p w:rsidR="001748AB" w:rsidRPr="001748AB" w:rsidP="001748AB">
      <w:pPr>
        <w:shd w:val="clear" w:color="auto" w:fill="FFFFFF"/>
        <w:spacing w:after="0" w:line="504" w:lineRule="atLeast"/>
        <w:outlineLvl w:val="1"/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</w:pPr>
      <w:r w:rsidRPr="001748AB"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  <w:t>Аннотация</w:t>
      </w:r>
      <w:r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  <w:t xml:space="preserve"> к программе 7 класса по чтению</w:t>
      </w:r>
    </w:p>
    <w:p w:rsidR="001748AB" w:rsidRPr="001748AB" w:rsidP="001748AB">
      <w:pPr>
        <w:shd w:val="clear" w:color="auto" w:fill="FFFFFF"/>
        <w:spacing w:after="0" w:line="360" w:lineRule="atLeast"/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</w:pPr>
      <w:r w:rsidRPr="001748AB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Учебник предназначен для обучающихся с интеллектуальными нарушениями и обеспечивает реализацию требований адаптированной основной общеобразовательной программы в предметной области "Язык и речевая практика" в соответствии с ФГОС образования обучающихся с интеллектуальными нарушениями.</w:t>
      </w:r>
      <w:r w:rsidRPr="001748AB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br/>
        <w:t>В учебнике реализуется преемственность в отборе и структурировании художественных и научно-художественных текстов в соответствии с принципами тематического и жанрового разнообразия, представленных в учебнике для 6 класса. Структура каждого из 12 разделов учебника построена таким образом, что на первом вводном уроке выявляются имеющиеся у обучающихся знания и представления по теме раздела, на последнем - закрепляются и систематизируются знания, полученные в ходе разбора и анализа содержания прочитанных произведений.</w:t>
      </w:r>
      <w:r w:rsidRPr="001748AB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br/>
        <w:t xml:space="preserve">Основное целевое назначение вопросов и заданий, представленных ко всем произведениям учебника, состоит в коррекции </w:t>
      </w:r>
      <w:r w:rsidRPr="001748AB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недостатков познавательной деятельности</w:t>
      </w:r>
      <w:r w:rsidRPr="001748AB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 xml:space="preserve"> обучающихся с интеллектуальным...</w:t>
      </w:r>
    </w:p>
    <w:p w:rsidR="001748AB" w:rsidRPr="001748AB" w:rsidP="001748AB">
      <w:pPr>
        <w:shd w:val="clear" w:color="auto" w:fill="FFFFFF"/>
        <w:spacing w:after="0" w:line="360" w:lineRule="atLeast"/>
        <w:rPr>
          <w:rFonts w:ascii="Segoe UI" w:hAnsi="Segoe UI" w:cs="Segoe UI"/>
          <w:color w:val="002A6C"/>
          <w:sz w:val="27"/>
          <w:szCs w:val="27"/>
          <w:lang w:val="ru-RU" w:eastAsia="ru-RU" w:bidi="ar-SA"/>
        </w:rPr>
      </w:pPr>
      <w:r w:rsidRPr="001748AB">
        <w:rPr>
          <w:rFonts w:ascii="Segoe UI" w:hAnsi="Segoe UI" w:cs="Segoe UI"/>
          <w:color w:val="002A6C"/>
          <w:sz w:val="27"/>
          <w:szCs w:val="27"/>
          <w:lang w:val="ru-RU" w:eastAsia="ru-RU" w:bidi="ar-SA"/>
        </w:rPr>
        <w:t>Развернуть</w:t>
      </w:r>
    </w:p>
    <w:p w:rsidR="008E781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sectPr w:rsidSect="001748A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>
      <w:pPr>
        <w:widowControl/>
        <w:suppressAutoHyphens/>
        <w:bidi w:val="0"/>
        <w:rPr>
          <w:rFonts w:eastAsia="Calibri"/>
          <w:b/>
          <w:bCs/>
          <w:lang w:val="ru-RU" w:eastAsia="zh-CN" w:bidi="ar-SA"/>
        </w:rPr>
      </w:pPr>
      <w:r>
        <w:rPr>
          <w:b/>
          <w:bCs/>
          <w:lang w:val="ru-RU" w:eastAsia="zh-CN" w:bidi="ar-SA"/>
        </w:rPr>
        <w:t xml:space="preserve">                                                                      </w:t>
      </w:r>
      <w:r>
        <w:rPr>
          <w:rFonts w:eastAsia="Calibri"/>
          <w:b/>
          <w:bCs/>
          <w:lang w:val="ru-RU" w:eastAsia="zh-CN" w:bidi="ar-SA"/>
        </w:rPr>
        <w:t>Аннотация</w:t>
      </w:r>
    </w:p>
    <w:p>
      <w:pPr>
        <w:widowControl/>
        <w:suppressAutoHyphens/>
        <w:bidi w:val="0"/>
        <w:jc w:val="both"/>
        <w:rPr>
          <w:rFonts w:eastAsia="Calibri"/>
          <w:lang w:val="ru-RU" w:eastAsia="zh-CN" w:bidi="ar-SA"/>
        </w:rPr>
      </w:pPr>
      <w:r>
        <w:rPr>
          <w:lang w:val="ru-RU" w:eastAsia="zh-CN" w:bidi="ar-SA"/>
        </w:rPr>
        <w:t xml:space="preserve">   </w:t>
      </w:r>
      <w:r>
        <w:rPr>
          <w:rFonts w:eastAsia="Calibri"/>
          <w:lang w:val="ru-RU" w:eastAsia="zh-CN" w:bidi="ar-SA"/>
        </w:rPr>
        <w:t>Данная программа по чтению для 8 "Б" класса составлена для общеобразовательных организаций, реализующих адаптированные основные общеобразовательные программы (АООП), и обеспечивает реализацию требований   в предметной области «Язык и речевая практика».</w:t>
      </w:r>
    </w:p>
    <w:p>
      <w:pPr>
        <w:widowControl/>
        <w:suppressAutoHyphens/>
        <w:bidi w:val="0"/>
        <w:jc w:val="both"/>
        <w:rPr>
          <w:rFonts w:eastAsia="Calibri"/>
          <w:lang w:val="ru-RU" w:eastAsia="zh-CN" w:bidi="ar-SA"/>
        </w:rPr>
      </w:pPr>
      <w:r>
        <w:rPr>
          <w:lang w:val="ru-RU" w:eastAsia="zh-CN" w:bidi="ar-SA"/>
        </w:rPr>
        <w:t xml:space="preserve">    </w:t>
      </w:r>
      <w:r>
        <w:rPr>
          <w:rFonts w:eastAsia="Calibri"/>
          <w:b/>
          <w:bCs/>
          <w:lang w:val="ru-RU" w:eastAsia="zh-CN" w:bidi="ar-SA"/>
        </w:rPr>
        <w:t>Цель обучения</w:t>
      </w:r>
      <w:r>
        <w:rPr>
          <w:rFonts w:eastAsia="Calibri"/>
          <w:lang w:val="ru-RU" w:eastAsia="zh-CN" w:bidi="ar-SA"/>
        </w:rPr>
        <w:t>–развитие коммуникативно-речевых навыков  и коррекция недостатков мыслительной деятельности.</w:t>
      </w:r>
    </w:p>
    <w:p>
      <w:pPr>
        <w:widowControl/>
        <w:suppressAutoHyphens/>
        <w:bidi w:val="0"/>
        <w:jc w:val="both"/>
        <w:rPr>
          <w:rFonts w:eastAsia="Calibri"/>
          <w:lang w:val="ru-RU" w:eastAsia="zh-CN" w:bidi="ar-SA"/>
        </w:rPr>
      </w:pPr>
      <w:r>
        <w:rPr>
          <w:lang w:val="ru-RU" w:eastAsia="zh-CN" w:bidi="ar-SA"/>
        </w:rPr>
        <w:t xml:space="preserve">    </w:t>
      </w:r>
      <w:r>
        <w:rPr>
          <w:rFonts w:eastAsia="Calibri"/>
          <w:b/>
          <w:bCs/>
          <w:lang w:val="ru-RU" w:eastAsia="zh-CN" w:bidi="ar-SA"/>
        </w:rPr>
        <w:t>Задачи обучения</w:t>
      </w:r>
      <w:r>
        <w:rPr>
          <w:rFonts w:eastAsia="Calibri"/>
          <w:lang w:val="ru-RU" w:eastAsia="zh-CN" w:bidi="ar-SA"/>
        </w:rPr>
        <w:t xml:space="preserve">: </w:t>
      </w:r>
      <w:r>
        <w:rPr>
          <w:rFonts w:ascii="Calibri" w:eastAsia="Calibri" w:hAnsi="Calibri" w:cs="Calibri"/>
          <w:lang w:val="ru-RU" w:eastAsia="zh-CN" w:bidi="ar-SA"/>
        </w:rPr>
        <w:tab/>
      </w:r>
      <w:r>
        <w:rPr>
          <w:rFonts w:eastAsia="Calibri"/>
          <w:lang w:val="ru-RU" w:eastAsia="zh-CN" w:bidi="ar-SA"/>
        </w:rPr>
        <w:t>совершенствование</w:t>
        <w:tab/>
        <w:t>навыка</w:t>
        <w:tab/>
        <w:t>полноценного</w:t>
        <w:tab/>
        <w:t>чтения</w:t>
        <w:tab/>
        <w:t xml:space="preserve"> как основы понимания художественного и научно-познавательного текстов; развитие навыков речевого общения на материале доступных для понимания художественных и научно-познавательных текстов; развитие положительных качеств и свойств личности.</w:t>
      </w:r>
    </w:p>
    <w:p>
      <w:pPr>
        <w:widowControl/>
        <w:suppressAutoHyphens/>
        <w:bidi w:val="0"/>
        <w:jc w:val="both"/>
        <w:rPr>
          <w:rFonts w:eastAsia="Calibri"/>
          <w:lang w:val="ru-RU" w:eastAsia="zh-CN" w:bidi="ar-SA"/>
        </w:rPr>
      </w:pPr>
      <w:r>
        <w:rPr>
          <w:lang w:val="ru-RU" w:eastAsia="zh-CN" w:bidi="ar-SA"/>
        </w:rPr>
        <w:t xml:space="preserve">   </w:t>
      </w:r>
      <w:r>
        <w:rPr>
          <w:rFonts w:eastAsia="Calibri"/>
          <w:lang w:val="ru-RU" w:eastAsia="zh-CN" w:bidi="ar-SA"/>
        </w:rPr>
        <w:t>В программу включены разножанровые произведения (стихи, рассказы, сказки) отечественных авторов, подобранные с учётом преемственности литературного материала, изучаемого в разных классах.</w:t>
      </w:r>
    </w:p>
    <w:p>
      <w:pPr>
        <w:widowControl/>
        <w:suppressAutoHyphens/>
        <w:bidi w:val="0"/>
        <w:jc w:val="both"/>
        <w:rPr>
          <w:rFonts w:eastAsia="Calibri"/>
          <w:lang w:val="ru-RU" w:eastAsia="zh-CN" w:bidi="ar-SA"/>
        </w:rPr>
      </w:pPr>
      <w:r>
        <w:rPr>
          <w:lang w:val="ru-RU" w:eastAsia="zh-CN" w:bidi="ar-SA"/>
        </w:rPr>
        <w:t xml:space="preserve">   </w:t>
      </w:r>
      <w:r>
        <w:rPr>
          <w:rFonts w:eastAsia="Calibri"/>
          <w:lang w:val="ru-RU" w:eastAsia="zh-CN" w:bidi="ar-SA"/>
        </w:rPr>
        <w:t xml:space="preserve">Содержание текстов и методического аппарата направлено на решение образовательных и коррекционно – воспитательных задач, учитывающих познавательные,  интеллектуальные и личностные особенности учащихся с ОВЗ. </w:t>
      </w:r>
    </w:p>
    <w:p>
      <w:pPr>
        <w:widowControl/>
        <w:suppressAutoHyphens/>
        <w:bidi w:val="0"/>
        <w:rPr>
          <w:rFonts w:eastAsia="Calibri"/>
          <w:lang w:val="ru-RU" w:eastAsia="zh-CN" w:bidi="ar-SA"/>
        </w:rPr>
        <w:sectPr>
          <w:type w:val="nextPage"/>
          <w:pgSz w:w="11906" w:h="16838"/>
          <w:pgMar w:top="1134" w:right="850" w:bottom="1134" w:left="1701" w:header="0" w:footer="0" w:gutter="0"/>
          <w:pgNumType w:fmt="decimal"/>
          <w:cols w:space="708"/>
          <w:formProt w:val="0"/>
          <w:textDirection w:val="lrTb"/>
          <w:docGrid w:linePitch="360" w:charSpace="0"/>
        </w:sectPr>
      </w:pPr>
    </w:p>
    <w:p>
      <w:pPr>
        <w:widowControl/>
        <w:suppressAutoHyphens/>
        <w:bidi w:val="0"/>
        <w:rPr>
          <w:rFonts w:eastAsia="Calibri"/>
          <w:b/>
          <w:bCs/>
          <w:lang w:val="ru-RU" w:eastAsia="zh-CN" w:bidi="ar-SA"/>
        </w:rPr>
      </w:pPr>
    </w:p>
    <w:p>
      <w:pPr>
        <w:widowControl/>
        <w:suppressAutoHyphens/>
        <w:bidi w:val="0"/>
        <w:rPr>
          <w:rFonts w:eastAsia="Calibri"/>
          <w:b/>
          <w:bCs/>
          <w:lang w:val="ru-RU" w:eastAsia="zh-CN" w:bidi="ar-SA"/>
        </w:rPr>
      </w:pPr>
      <w:r>
        <w:rPr>
          <w:b/>
          <w:bCs/>
          <w:lang w:val="ru-RU" w:eastAsia="zh-CN" w:bidi="ar-SA"/>
        </w:rPr>
        <w:t xml:space="preserve">                                                                      </w:t>
      </w:r>
      <w:r>
        <w:rPr>
          <w:rFonts w:eastAsia="Calibri"/>
          <w:b/>
          <w:bCs/>
          <w:lang w:val="ru-RU" w:eastAsia="zh-CN" w:bidi="ar-SA"/>
        </w:rPr>
        <w:t>Аннотация</w:t>
      </w:r>
    </w:p>
    <w:p>
      <w:pPr>
        <w:widowControl/>
        <w:suppressAutoHyphens/>
        <w:bidi w:val="0"/>
        <w:jc w:val="both"/>
        <w:rPr>
          <w:rFonts w:eastAsia="Calibri"/>
          <w:lang w:val="ru-RU" w:eastAsia="zh-CN" w:bidi="ar-SA"/>
        </w:rPr>
      </w:pPr>
      <w:r>
        <w:rPr>
          <w:lang w:val="ru-RU" w:eastAsia="zh-CN" w:bidi="ar-SA"/>
        </w:rPr>
        <w:t xml:space="preserve">   </w:t>
      </w:r>
      <w:r>
        <w:rPr>
          <w:rFonts w:eastAsia="Calibri"/>
          <w:lang w:val="ru-RU" w:eastAsia="zh-CN" w:bidi="ar-SA"/>
        </w:rPr>
        <w:t>Данная программа по чтению для 9 "Б" класса составлена для общеобразовательных организаций, реализующих адаптированные основные общеобразовательные программы (АООП), и обеспечивает реализацию требований   в предметной области «Язык и речевая практика».</w:t>
      </w:r>
    </w:p>
    <w:p>
      <w:pPr>
        <w:widowControl/>
        <w:suppressAutoHyphens/>
        <w:bidi w:val="0"/>
        <w:jc w:val="both"/>
        <w:rPr>
          <w:rFonts w:eastAsia="Calibri"/>
          <w:lang w:val="ru-RU" w:eastAsia="zh-CN" w:bidi="ar-SA"/>
        </w:rPr>
      </w:pPr>
      <w:r>
        <w:rPr>
          <w:b/>
          <w:bCs/>
          <w:lang w:val="ru-RU" w:eastAsia="zh-CN" w:bidi="ar-SA"/>
        </w:rPr>
        <w:t xml:space="preserve">    </w:t>
      </w:r>
      <w:r>
        <w:rPr>
          <w:rFonts w:eastAsia="Calibri"/>
          <w:b/>
          <w:bCs/>
          <w:lang w:val="ru-RU" w:eastAsia="zh-CN" w:bidi="ar-SA"/>
        </w:rPr>
        <w:t>Цель обучения</w:t>
      </w:r>
      <w:r>
        <w:rPr>
          <w:rFonts w:eastAsia="Calibri"/>
          <w:lang w:val="ru-RU" w:eastAsia="zh-CN" w:bidi="ar-SA"/>
        </w:rPr>
        <w:t>–развитие коммуникативно-речевых навыков  и коррекция недостатков мыслительной деятельности.</w:t>
      </w:r>
    </w:p>
    <w:p>
      <w:pPr>
        <w:widowControl/>
        <w:suppressAutoHyphens/>
        <w:bidi w:val="0"/>
        <w:jc w:val="both"/>
        <w:rPr>
          <w:rFonts w:eastAsia="Calibri"/>
          <w:lang w:val="ru-RU" w:eastAsia="zh-CN" w:bidi="ar-SA"/>
        </w:rPr>
      </w:pPr>
      <w:r>
        <w:rPr>
          <w:b/>
          <w:bCs/>
          <w:lang w:val="ru-RU" w:eastAsia="zh-CN" w:bidi="ar-SA"/>
        </w:rPr>
        <w:t xml:space="preserve">     </w:t>
      </w:r>
      <w:r>
        <w:rPr>
          <w:rFonts w:eastAsia="Calibri"/>
          <w:b/>
          <w:bCs/>
          <w:lang w:val="ru-RU" w:eastAsia="zh-CN" w:bidi="ar-SA"/>
        </w:rPr>
        <w:t>Задачи обучения</w:t>
      </w:r>
      <w:r>
        <w:rPr>
          <w:rFonts w:eastAsia="Calibri"/>
          <w:lang w:val="ru-RU" w:eastAsia="zh-CN" w:bidi="ar-SA"/>
        </w:rPr>
        <w:t xml:space="preserve">: </w:t>
      </w:r>
      <w:r>
        <w:rPr>
          <w:rFonts w:ascii="Calibri" w:eastAsia="Calibri" w:hAnsi="Calibri" w:cs="Calibri"/>
          <w:lang w:val="ru-RU" w:eastAsia="zh-CN" w:bidi="ar-SA"/>
        </w:rPr>
        <w:tab/>
      </w:r>
      <w:r>
        <w:rPr>
          <w:rFonts w:eastAsia="Calibri"/>
          <w:lang w:val="ru-RU" w:eastAsia="zh-CN" w:bidi="ar-SA"/>
        </w:rPr>
        <w:t>совершенствование</w:t>
        <w:tab/>
        <w:t>навыка</w:t>
        <w:tab/>
        <w:t>полноценного</w:t>
        <w:tab/>
        <w:t>чтения</w:t>
        <w:tab/>
        <w:t xml:space="preserve"> как основы понимания художественного и научно-познавательного текстов; развитие навыков речевого общения на материале доступных для понимания художественных и научно-познавательных текстов; развитие положительных качеств и свойств личности.</w:t>
      </w:r>
    </w:p>
    <w:p>
      <w:pPr>
        <w:widowControl/>
        <w:suppressAutoHyphens/>
        <w:bidi w:val="0"/>
        <w:jc w:val="both"/>
        <w:rPr>
          <w:rFonts w:eastAsia="Calibri"/>
          <w:lang w:val="ru-RU" w:eastAsia="zh-CN" w:bidi="ar-SA"/>
        </w:rPr>
      </w:pPr>
      <w:r>
        <w:rPr>
          <w:lang w:val="ru-RU" w:eastAsia="zh-CN" w:bidi="ar-SA"/>
        </w:rPr>
        <w:t xml:space="preserve">   </w:t>
      </w:r>
      <w:r>
        <w:rPr>
          <w:rFonts w:eastAsia="Calibri"/>
          <w:lang w:val="ru-RU" w:eastAsia="zh-CN" w:bidi="ar-SA"/>
        </w:rPr>
        <w:t>В программу включены разножанровые произведения (стихи, рассказы, сказки) отечественных авторов, подобранные с учётом преемственности литературного материала, изучаемого в разных классах.</w:t>
      </w:r>
    </w:p>
    <w:p>
      <w:pPr>
        <w:widowControl/>
        <w:suppressAutoHyphens/>
        <w:bidi w:val="0"/>
        <w:jc w:val="both"/>
        <w:rPr>
          <w:rFonts w:eastAsia="Calibri"/>
          <w:lang w:val="ru-RU" w:eastAsia="zh-CN" w:bidi="ar-SA"/>
        </w:rPr>
      </w:pPr>
      <w:r>
        <w:rPr>
          <w:lang w:val="ru-RU" w:eastAsia="zh-CN" w:bidi="ar-SA"/>
        </w:rPr>
        <w:t xml:space="preserve">   </w:t>
      </w:r>
      <w:r>
        <w:rPr>
          <w:rFonts w:eastAsia="Calibri"/>
          <w:lang w:val="ru-RU" w:eastAsia="zh-CN" w:bidi="ar-SA"/>
        </w:rPr>
        <w:t xml:space="preserve">Содержание текстов и методического аппарата направлено на решение образовательных и коррекционно – воспитательных задач, учитывающих познавательные,  интеллектуальные и личностные особенности учащихся с ОВЗ. </w:t>
      </w:r>
    </w:p>
    <w:p>
      <w:pPr>
        <w:widowControl/>
        <w:suppressAutoHyphens/>
        <w:bidi w:val="0"/>
        <w:rPr>
          <w:rFonts w:eastAsia="Calibri"/>
          <w:lang w:val="ru-RU" w:eastAsia="zh-CN" w:bidi="ar-SA"/>
        </w:rPr>
      </w:pPr>
    </w:p>
    <w:sectPr>
      <w:type w:val="nextPage"/>
      <w:pgSz w:w="11906" w:h="16838"/>
      <w:pgMar w:top="1134" w:right="850" w:bottom="1134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748AB"/>
    <w:rsid w:val="005354A9"/>
    <w:rsid w:val="005532B4"/>
    <w:rsid w:val="008E7816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